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4F03" w14:textId="77777777" w:rsidR="001D4B06" w:rsidRDefault="001D4B06">
      <w:pPr>
        <w:pStyle w:val="Standard"/>
        <w:spacing w:before="480" w:after="120"/>
        <w:ind w:left="720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816"/>
        <w:gridCol w:w="2435"/>
        <w:gridCol w:w="2249"/>
        <w:gridCol w:w="1497"/>
        <w:gridCol w:w="1874"/>
        <w:gridCol w:w="1393"/>
      </w:tblGrid>
      <w:tr w:rsidR="001D4B06" w14:paraId="20DF7FC9" w14:textId="77777777" w:rsidTr="00854FED">
        <w:trPr>
          <w:tblHeader/>
        </w:trPr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3186E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b/>
              </w:rPr>
              <w:t>Soggetto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FD14D8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b/>
              </w:rPr>
              <w:t>Tipologia di relazione - input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1576FD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b/>
              </w:rPr>
              <w:t>Tipologia di relazione - output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29D8E" w14:textId="77777777" w:rsidR="001D4B06" w:rsidRDefault="00D978B0" w:rsidP="00854FED">
            <w:pPr>
              <w:pStyle w:val="Standard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Eventuale</w:t>
            </w:r>
            <w:r w:rsidR="00854FED">
              <w:rPr>
                <w:rFonts w:ascii="Roboto" w:eastAsia="Roboto" w:hAnsi="Roboto" w:cs="Roboto"/>
                <w:b/>
              </w:rPr>
              <w:t xml:space="preserve"> </w:t>
            </w:r>
            <w:r>
              <w:rPr>
                <w:rFonts w:ascii="Roboto" w:eastAsia="Roboto" w:hAnsi="Roboto" w:cs="Roboto"/>
                <w:b/>
              </w:rPr>
              <w:t>incidenza di</w:t>
            </w:r>
            <w:r w:rsidR="00854FED">
              <w:rPr>
                <w:rFonts w:ascii="Roboto" w:eastAsia="Roboto" w:hAnsi="Roboto" w:cs="Roboto"/>
                <w:b/>
              </w:rPr>
              <w:t xml:space="preserve"> </w:t>
            </w:r>
            <w:r>
              <w:rPr>
                <w:rFonts w:ascii="Roboto" w:eastAsia="Roboto" w:hAnsi="Roboto" w:cs="Roboto"/>
                <w:b/>
              </w:rPr>
              <w:t>variabili</w:t>
            </w:r>
            <w:r w:rsidR="00854FED">
              <w:rPr>
                <w:rFonts w:ascii="Roboto" w:eastAsia="Roboto" w:hAnsi="Roboto" w:cs="Roboto"/>
                <w:b/>
              </w:rPr>
              <w:t xml:space="preserve"> </w:t>
            </w:r>
            <w:r>
              <w:rPr>
                <w:rFonts w:ascii="Roboto" w:eastAsia="Roboto" w:hAnsi="Roboto" w:cs="Roboto"/>
                <w:b/>
              </w:rPr>
              <w:t>esogene</w:t>
            </w:r>
            <w:r w:rsidR="00854FED">
              <w:rPr>
                <w:rFonts w:ascii="Roboto" w:eastAsia="Roboto" w:hAnsi="Roboto" w:cs="Roboto"/>
                <w:b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E31BAA" w14:textId="77777777" w:rsidR="001D4B06" w:rsidRDefault="00D978B0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b/>
              </w:rPr>
              <w:t>Impatto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A922BF" w14:textId="77777777" w:rsidR="001D4B06" w:rsidRDefault="00D978B0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b/>
              </w:rPr>
              <w:t>Probabilità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A6D8FF" w14:textId="77777777" w:rsidR="001D4B06" w:rsidRDefault="00D978B0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b/>
              </w:rPr>
              <w:t>Rischio</w:t>
            </w:r>
          </w:p>
        </w:tc>
      </w:tr>
      <w:tr w:rsidR="001D4B06" w14:paraId="4EBC6CA1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610FF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Relazioni</w:t>
            </w:r>
          </w:p>
          <w:p w14:paraId="6A36CB58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istituzionali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23DE76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-Partecipazione a tavoli tecnici</w:t>
            </w:r>
          </w:p>
          <w:p w14:paraId="221A397F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631C94CD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segnalazioni</w:t>
            </w:r>
          </w:p>
          <w:p w14:paraId="5A856A3E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854FED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4B49AA55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8689A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-Segnalazioni</w:t>
            </w:r>
            <w:r w:rsidR="00854FED">
              <w:rPr>
                <w:rFonts w:ascii="Roboto" w:eastAsia="Roboto" w:hAnsi="Roboto" w:cs="Roboto"/>
                <w:sz w:val="20"/>
                <w:szCs w:val="20"/>
              </w:rPr>
              <w:t xml:space="preserve"> –</w:t>
            </w:r>
            <w:r>
              <w:rPr>
                <w:rFonts w:ascii="Roboto" w:eastAsia="Roboto" w:hAnsi="Roboto" w:cs="Roboto"/>
                <w:sz w:val="20"/>
                <w:szCs w:val="20"/>
              </w:rPr>
              <w:t>Indicazioni</w:t>
            </w:r>
            <w:r w:rsidR="00854FED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Operative</w:t>
            </w:r>
          </w:p>
          <w:p w14:paraId="1771C11A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-Predisposizione</w:t>
            </w:r>
            <w:r w:rsidR="00854FED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0209BE2B" w14:textId="77777777" w:rsidR="001D4B06" w:rsidRDefault="00D978B0" w:rsidP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-Trasmissione di</w:t>
            </w:r>
            <w:r w:rsidR="00854FED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prospetti statistici</w:t>
            </w:r>
            <w:r w:rsidR="00854FED">
              <w:rPr>
                <w:rFonts w:ascii="Roboto" w:eastAsia="Roboto" w:hAnsi="Roboto" w:cs="Roboto"/>
                <w:sz w:val="20"/>
                <w:szCs w:val="20"/>
              </w:rPr>
              <w:t xml:space="preserve"> –</w:t>
            </w:r>
            <w:r>
              <w:rPr>
                <w:rFonts w:ascii="Roboto" w:eastAsia="Roboto" w:hAnsi="Roboto" w:cs="Roboto"/>
                <w:sz w:val="20"/>
                <w:szCs w:val="20"/>
              </w:rPr>
              <w:t>Supporto</w:t>
            </w:r>
            <w:r w:rsidR="00854FED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D1222E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191F25" w14:textId="77777777" w:rsidR="001D4B06" w:rsidRDefault="00D978B0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CCB684" w14:textId="77777777" w:rsidR="001D4B06" w:rsidRDefault="00D978B0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82CB41" w14:textId="77777777" w:rsidR="001D4B06" w:rsidRDefault="00D978B0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854FED" w14:paraId="2273025F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A04B89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Amministrazioni</w:t>
            </w:r>
          </w:p>
          <w:p w14:paraId="797E8196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pubbliche locali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E47E3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415894A0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segnalazioni</w:t>
            </w:r>
          </w:p>
          <w:p w14:paraId="7E4A8AB3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documentazione</w:t>
            </w:r>
          </w:p>
          <w:p w14:paraId="0CB7E74C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31023D" w14:textId="77777777" w:rsidR="00854FED" w:rsidRPr="00854FED" w:rsidRDefault="00854FED" w:rsidP="00854FED">
            <w:pPr>
              <w:pStyle w:val="Standard"/>
              <w:rPr>
                <w:rFonts w:ascii="Roboto" w:eastAsia="Roboto" w:hAnsi="Roboto" w:cs="Roboto"/>
                <w:sz w:val="20"/>
                <w:szCs w:val="20"/>
              </w:rPr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t>-Segnalazioni –Indicazioni Operative</w:t>
            </w:r>
          </w:p>
          <w:p w14:paraId="212F9768" w14:textId="77777777" w:rsidR="00854FED" w:rsidRPr="00854FED" w:rsidRDefault="00854FED" w:rsidP="00854FED">
            <w:pPr>
              <w:pStyle w:val="Standard"/>
              <w:rPr>
                <w:rFonts w:ascii="Roboto" w:eastAsia="Roboto" w:hAnsi="Roboto" w:cs="Roboto"/>
                <w:sz w:val="20"/>
                <w:szCs w:val="20"/>
              </w:rPr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t>-Predisposizione documentazione</w:t>
            </w:r>
          </w:p>
          <w:p w14:paraId="39D041EE" w14:textId="77777777" w:rsidR="00854FED" w:rsidRPr="009B2B7B" w:rsidRDefault="00854FED" w:rsidP="00854FED">
            <w:pPr>
              <w:pStyle w:val="Standard"/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E1670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512F8B65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criminologiche;</w:t>
            </w:r>
          </w:p>
          <w:p w14:paraId="28039130" w14:textId="77777777" w:rsidR="00854FED" w:rsidRDefault="00854FED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E59CB4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B97D0F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FF6FDB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854FED" w14:paraId="20C31FA8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EB9E0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FODAF Veneto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D852A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7E0A7E56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segnalazioni</w:t>
            </w:r>
          </w:p>
          <w:p w14:paraId="739DA086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01243B7B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A8877" w14:textId="77777777" w:rsidR="00854FED" w:rsidRPr="00854FED" w:rsidRDefault="00854FED" w:rsidP="00854FED">
            <w:pPr>
              <w:pStyle w:val="Standard"/>
              <w:rPr>
                <w:rFonts w:ascii="Roboto" w:eastAsia="Roboto" w:hAnsi="Roboto" w:cs="Roboto"/>
                <w:sz w:val="20"/>
                <w:szCs w:val="20"/>
              </w:rPr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t>-Segnalazioni –Indicazioni Operative</w:t>
            </w:r>
          </w:p>
          <w:p w14:paraId="3D223292" w14:textId="77777777" w:rsidR="00854FED" w:rsidRPr="00854FED" w:rsidRDefault="00854FED" w:rsidP="00854FED">
            <w:pPr>
              <w:pStyle w:val="Standard"/>
              <w:rPr>
                <w:rFonts w:ascii="Roboto" w:eastAsia="Roboto" w:hAnsi="Roboto" w:cs="Roboto"/>
                <w:sz w:val="20"/>
                <w:szCs w:val="20"/>
              </w:rPr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t>-Predisposizione documentazione</w:t>
            </w:r>
          </w:p>
          <w:p w14:paraId="63FADB36" w14:textId="77777777" w:rsidR="00854FED" w:rsidRPr="009B2B7B" w:rsidRDefault="00854FED" w:rsidP="00854FED">
            <w:pPr>
              <w:pStyle w:val="Standard"/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88E18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283002A4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54E211D6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D32AC9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1D5E5F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BA5E5D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854FED" w14:paraId="03D092B1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22BE5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CONAF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7AF56B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0825BBDA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segnalazioni</w:t>
            </w:r>
          </w:p>
          <w:p w14:paraId="2AA45398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7D27B270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-Richiesta documentazione</w:t>
            </w:r>
          </w:p>
          <w:p w14:paraId="76F56E6E" w14:textId="77777777" w:rsidR="00854FED" w:rsidRDefault="00854FED">
            <w:pPr>
              <w:pStyle w:val="Standard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A5E3C" w14:textId="77777777" w:rsidR="00854FED" w:rsidRPr="00854FED" w:rsidRDefault="00854FED" w:rsidP="00854FE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lastRenderedPageBreak/>
              <w:t>-Segnalazioni –Indicazioni Operative</w:t>
            </w:r>
          </w:p>
          <w:p w14:paraId="7D1DE967" w14:textId="77777777" w:rsidR="00854FED" w:rsidRPr="00854FED" w:rsidRDefault="00854FED" w:rsidP="00854FE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854FED">
              <w:rPr>
                <w:rFonts w:ascii="Roboto" w:eastAsia="Roboto" w:hAnsi="Roboto" w:cs="Roboto"/>
                <w:sz w:val="20"/>
                <w:szCs w:val="20"/>
              </w:rPr>
              <w:t>-Predisposizione documentazione</w:t>
            </w:r>
          </w:p>
          <w:p w14:paraId="7F900ACD" w14:textId="77777777" w:rsidR="00854FED" w:rsidRDefault="00854FED" w:rsidP="00854FED">
            <w:r w:rsidRPr="00854FED">
              <w:rPr>
                <w:rFonts w:ascii="Roboto" w:eastAsia="Roboto" w:hAnsi="Roboto" w:cs="Roboto"/>
                <w:sz w:val="20"/>
                <w:szCs w:val="20"/>
              </w:rPr>
              <w:t xml:space="preserve">-Trasmissione di </w:t>
            </w:r>
            <w:r w:rsidRPr="00854FED">
              <w:rPr>
                <w:rFonts w:ascii="Roboto" w:eastAsia="Roboto" w:hAnsi="Roboto" w:cs="Roboto"/>
                <w:sz w:val="20"/>
                <w:szCs w:val="20"/>
              </w:rPr>
              <w:lastRenderedPageBreak/>
              <w:t>prospetti statistici –Supporto 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FB5A60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Sociali ed</w:t>
            </w:r>
          </w:p>
          <w:p w14:paraId="6CC6F11C" w14:textId="77777777" w:rsidR="00854FED" w:rsidRDefault="00854FED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1CB004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995236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F3A368" w14:textId="77777777" w:rsidR="00854FED" w:rsidRDefault="00854FED" w:rsidP="00854FED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1D4B06" w14:paraId="4AA25B31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855D5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Iscritti all’Albo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21BBCC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 e istanze</w:t>
            </w:r>
          </w:p>
          <w:p w14:paraId="472E5ED8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58F96739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 di congruità</w:t>
            </w:r>
          </w:p>
          <w:p w14:paraId="72F9DEFA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 Richiesta documentazione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C24E3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-Esito dei</w:t>
            </w:r>
          </w:p>
          <w:p w14:paraId="5C501345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procedimenti</w:t>
            </w:r>
          </w:p>
          <w:p w14:paraId="0700332F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aperti a seguito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istanze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841E1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10C42A3C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5094FCF0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B8656A" w14:textId="77777777" w:rsidR="001D4B06" w:rsidRPr="00412C95" w:rsidRDefault="00D978B0" w:rsidP="00412C95">
            <w:pPr>
              <w:pStyle w:val="Standard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1798BC" w14:textId="77777777" w:rsidR="001D4B06" w:rsidRPr="00412C95" w:rsidRDefault="00D978B0" w:rsidP="00412C95">
            <w:pPr>
              <w:pStyle w:val="Standard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4B1646" w14:textId="77777777" w:rsidR="001D4B06" w:rsidRPr="00412C95" w:rsidRDefault="00D978B0" w:rsidP="00412C95">
            <w:pPr>
              <w:pStyle w:val="Standard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1D4B06" w14:paraId="0F222AAC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913686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Cittadini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E596B5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segnalazioni/istanze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38A66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-Esito dei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procedimenti</w:t>
            </w:r>
          </w:p>
          <w:p w14:paraId="2271536F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aperti a seguito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segnalazione/istanze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9A7DC5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71D7F476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sociali;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CA437D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8BC62F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3EE69F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1D4B06" w14:paraId="4AE92B65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CBB1D9" w14:textId="77777777" w:rsidR="001D4B06" w:rsidRDefault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EPAP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728F80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4EF7E7C8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segnalazioni</w:t>
            </w:r>
          </w:p>
          <w:p w14:paraId="1783CC09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729B8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-Esito dei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Procedimenti aperti dopo la richiesta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485760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4CEE6A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63521E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521B2B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</w:tr>
      <w:tr w:rsidR="001D4B06" w14:paraId="50D1678C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2954F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Operatori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Economici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6ECD0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 Ricezione di offerte e segnalazioni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07BDCE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 Esito procedimenti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9644D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315996FF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criminologiche;</w:t>
            </w:r>
          </w:p>
          <w:p w14:paraId="550270E1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14313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6719DB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5793E5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</w:tr>
      <w:tr w:rsidR="001D4B06" w14:paraId="39805584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7E4647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Organizzazioni sindacali dei lavoratori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5AC45E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segnalazioni</w:t>
            </w:r>
          </w:p>
          <w:p w14:paraId="2C2C3B4B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37EB6A5D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5C3B83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-Emanazione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pareri</w:t>
            </w:r>
          </w:p>
          <w:p w14:paraId="3664069A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-Emanazione di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atti a carattere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generale</w:t>
            </w:r>
          </w:p>
          <w:p w14:paraId="365E1F02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-Audizioni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D85A21" w14:textId="77777777" w:rsidR="001D4B06" w:rsidRDefault="00D978B0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Criminologiche;</w:t>
            </w:r>
          </w:p>
          <w:p w14:paraId="2E068BFD" w14:textId="77777777" w:rsidR="001D4B06" w:rsidRDefault="00D978B0" w:rsidP="00412C95">
            <w:pPr>
              <w:pStyle w:val="Standard"/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  <w:r w:rsidR="00412C9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35473F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FB09AA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AE8710" w14:textId="77777777" w:rsidR="001D4B06" w:rsidRDefault="00D978B0" w:rsidP="00412C95">
            <w:pPr>
              <w:pStyle w:val="Standard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</w:tbl>
    <w:p w14:paraId="0B5D8797" w14:textId="77777777" w:rsidR="001D4B06" w:rsidRDefault="001D4B06">
      <w:pPr>
        <w:pStyle w:val="Standard"/>
      </w:pPr>
    </w:p>
    <w:sectPr w:rsidR="001D4B06">
      <w:headerReference w:type="default" r:id="rId7"/>
      <w:pgSz w:w="16838" w:h="11906" w:orient="landscape"/>
      <w:pgMar w:top="1134" w:right="1134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3179" w14:textId="77777777" w:rsidR="00580894" w:rsidRDefault="00580894">
      <w:r>
        <w:separator/>
      </w:r>
    </w:p>
  </w:endnote>
  <w:endnote w:type="continuationSeparator" w:id="0">
    <w:p w14:paraId="25F04A07" w14:textId="77777777" w:rsidR="00580894" w:rsidRDefault="005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540B" w14:textId="77777777" w:rsidR="00580894" w:rsidRDefault="00580894">
      <w:r>
        <w:rPr>
          <w:color w:val="000000"/>
        </w:rPr>
        <w:separator/>
      </w:r>
    </w:p>
  </w:footnote>
  <w:footnote w:type="continuationSeparator" w:id="0">
    <w:p w14:paraId="03ADB874" w14:textId="77777777" w:rsidR="00580894" w:rsidRDefault="0058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31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9072"/>
      <w:gridCol w:w="3402"/>
    </w:tblGrid>
    <w:tr w:rsidR="00854FED" w:rsidRPr="00854FED" w14:paraId="792BDFE3" w14:textId="77777777" w:rsidTr="00854FED">
      <w:tc>
        <w:tcPr>
          <w:tcW w:w="1844" w:type="dxa"/>
          <w:vAlign w:val="center"/>
        </w:tcPr>
        <w:p w14:paraId="27F478A1" w14:textId="77777777" w:rsidR="00854FED" w:rsidRPr="00854FED" w:rsidRDefault="00580894" w:rsidP="00854FED">
          <w:pPr>
            <w:pStyle w:val="Intestazione"/>
          </w:pPr>
          <w:r w:rsidRPr="00854FED">
            <w:rPr>
              <w:noProof/>
            </w:rPr>
            <w:object w:dxaOrig="1515" w:dyaOrig="1365" w14:anchorId="1D488E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6pt;height:36pt;mso-width-percent:0;mso-height-percent:0;mso-width-percent:0;mso-height-percent:0">
                <v:imagedata r:id="rId1" o:title=""/>
              </v:shape>
              <o:OLEObject Type="Embed" ProgID="PBrush" ShapeID="_x0000_i1025" DrawAspect="Content" ObjectID="_1735025602" r:id="rId2"/>
            </w:object>
          </w:r>
        </w:p>
      </w:tc>
      <w:tc>
        <w:tcPr>
          <w:tcW w:w="9072" w:type="dxa"/>
          <w:vAlign w:val="center"/>
        </w:tcPr>
        <w:p w14:paraId="68C4903A" w14:textId="199968AE" w:rsidR="00854FED" w:rsidRPr="00412C95" w:rsidRDefault="00854FED" w:rsidP="00854FED">
          <w:pPr>
            <w:pStyle w:val="Intestazione"/>
            <w:jc w:val="center"/>
            <w:rPr>
              <w:sz w:val="32"/>
              <w:szCs w:val="32"/>
            </w:rPr>
          </w:pPr>
          <w:r w:rsidRPr="00412C95">
            <w:rPr>
              <w:sz w:val="32"/>
              <w:szCs w:val="32"/>
            </w:rPr>
            <w:t xml:space="preserve">ALLEGATO </w:t>
          </w:r>
          <w:r w:rsidR="00192BCC">
            <w:rPr>
              <w:sz w:val="32"/>
              <w:szCs w:val="32"/>
            </w:rPr>
            <w:t>2</w:t>
          </w:r>
          <w:r w:rsidRPr="00412C95">
            <w:rPr>
              <w:sz w:val="32"/>
              <w:szCs w:val="32"/>
            </w:rPr>
            <w:t>: MATRICE DI ANALISI DEL CONTESTO ESTERNO</w:t>
          </w:r>
        </w:p>
      </w:tc>
      <w:tc>
        <w:tcPr>
          <w:tcW w:w="3402" w:type="dxa"/>
          <w:vAlign w:val="center"/>
        </w:tcPr>
        <w:p w14:paraId="57DDF5CF" w14:textId="77777777" w:rsidR="00854FED" w:rsidRPr="00854FED" w:rsidRDefault="00854FED" w:rsidP="00854FED">
          <w:pPr>
            <w:pStyle w:val="Intestazione"/>
          </w:pPr>
          <w:r w:rsidRPr="00854FED">
            <w:rPr>
              <w:noProof/>
            </w:rPr>
            <w:drawing>
              <wp:inline distT="0" distB="0" distL="0" distR="0" wp14:anchorId="0E2C88EB" wp14:editId="5D8D4A61">
                <wp:extent cx="1840675" cy="620287"/>
                <wp:effectExtent l="0" t="0" r="7620" b="8890"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041" cy="623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38F191" w14:textId="77777777" w:rsidR="00854FED" w:rsidRDefault="00854F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561"/>
    <w:multiLevelType w:val="multilevel"/>
    <w:tmpl w:val="2584C0C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119492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B06"/>
    <w:rsid w:val="00192BCC"/>
    <w:rsid w:val="001D4B06"/>
    <w:rsid w:val="00412C95"/>
    <w:rsid w:val="00580894"/>
    <w:rsid w:val="00854FED"/>
    <w:rsid w:val="00A71157"/>
    <w:rsid w:val="00D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7109B"/>
  <w15:docId w15:val="{4A986F3F-8C9C-F146-A738-EA4BE386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Standard"/>
    <w:pPr>
      <w:ind w:left="720"/>
    </w:p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54F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FE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54F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FED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85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FE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FE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Sandro Bolognesi</cp:lastModifiedBy>
  <cp:revision>3</cp:revision>
  <dcterms:created xsi:type="dcterms:W3CDTF">2023-01-12T09:44:00Z</dcterms:created>
  <dcterms:modified xsi:type="dcterms:W3CDTF">2023-01-12T09:47:00Z</dcterms:modified>
</cp:coreProperties>
</file>